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0571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320571" w:rsidRDefault="00870669" w:rsidP="0032057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320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ชีวเคมีเบื้องต้น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571" w:rsidRDefault="00870669" w:rsidP="00320571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250</w:t>
            </w:r>
          </w:p>
          <w:p w:rsidR="00870669" w:rsidRPr="0062675D" w:rsidRDefault="00870669" w:rsidP="0032057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3205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20571"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="00320571" w:rsidRPr="001C3A6F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32057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</w:p>
          <w:p w:rsidR="00320571" w:rsidRPr="0062675D" w:rsidRDefault="00320571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เคมีอินทรีย์ </w:t>
            </w:r>
            <w:r w:rsidRPr="001C3A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2057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 ดร.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571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ฤทธิ์ โชคถาวร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ชุติมา คงจรูญ     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อาจารย์เอก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ตรีเนตร   </w:t>
            </w:r>
          </w:p>
          <w:p w:rsidR="00870669" w:rsidRPr="0062675D" w:rsidRDefault="00320571" w:rsidP="0032057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อาจารย์กัญญา บุ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ตราช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0571" w:rsidRDefault="00195231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34381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3438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D3438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3205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20571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2057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3438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3438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3205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D6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sym w:font="Symbol" w:char="F0D6"/>
            </w:r>
            <w:r w:rsidR="00D34381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34381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34381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3438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3438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3438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3438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กรด-เบส บัฟเฟอร์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บทนำชีวเคมี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6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คาร์โบไฮเดรต</w:t>
            </w:r>
            <w:r w:rsidRPr="008456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กรดนิวคลีอิก</w:t>
            </w:r>
            <w:r w:rsidRPr="0084568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3205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โปรตีน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ลิปิดและวิตามิน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BC4BF2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272DD5" w:rsidRPr="0062675D" w:rsidRDefault="00272DD5" w:rsidP="00BC4BF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BC4BF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BC4BF2" w:rsidRPr="0062675D" w:rsidTr="001323FD">
        <w:trPr>
          <w:cantSplit/>
          <w:trHeight w:val="465"/>
        </w:trPr>
        <w:tc>
          <w:tcPr>
            <w:tcW w:w="2367" w:type="dxa"/>
          </w:tcPr>
          <w:p w:rsidR="00BC4BF2" w:rsidRPr="00272DD5" w:rsidRDefault="00BC4BF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BC4BF2" w:rsidRPr="00EC30CD" w:rsidRDefault="00D34381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3438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43.5pt;margin-top:14.45pt;width:0;height:0;z-index:251681280" o:connectortype="straight"/>
              </w:pict>
            </w:r>
            <w:r w:rsidR="00BC4BF2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4BF2" w:rsidRPr="00EC30CD" w:rsidRDefault="00BC4BF2" w:rsidP="00AC54F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BC4BF2" w:rsidRPr="00BC4BF2" w:rsidRDefault="00BC4BF2" w:rsidP="00BC4BF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C4BF2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BC4BF2" w:rsidRPr="0062675D" w:rsidRDefault="00BC4BF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BC4BF2" w:rsidRPr="0062675D" w:rsidRDefault="00BC4BF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C54F5" w:rsidRPr="00EC30CD" w:rsidRDefault="00D34381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3438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3" type="#_x0000_t32" style="position:absolute;margin-left:43.5pt;margin-top:14.45pt;width:0;height:0;z-index:251686400" o:connectortype="straight"/>
              </w:pict>
            </w:r>
            <w:r w:rsidR="00AC54F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C54F5" w:rsidRPr="00EC30CD" w:rsidRDefault="00AC54F5" w:rsidP="00AC54F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ED73A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C54F5" w:rsidRPr="00AC54F5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ED73A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C54F5" w:rsidRPr="00EC30CD" w:rsidRDefault="00D34381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3438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6" type="#_x0000_t32" style="position:absolute;margin-left:43.5pt;margin-top:14.45pt;width:0;height:0;z-index:251691520" o:connectortype="straight"/>
              </w:pict>
            </w:r>
            <w:r w:rsidR="00AC54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วิ</w:t>
            </w:r>
            <w:r w:rsidR="00AC54F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ธีการสอนแบบร่วมมือ ร่วมคิด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AC54F5" w:rsidRPr="00AC54F5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ED73A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34381" w:rsidRPr="00D3438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7E2B3E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กระตุ้น</w:t>
            </w:r>
            <w:r w:rsidR="008237C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ให้ผู้เรียนม</w:t>
            </w:r>
            <w:r w:rsidR="008237C1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ี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ทบทวน</w:t>
            </w:r>
            <w:r w:rsidR="008237C1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มากขึ้น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073FBB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073FBB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073FBB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3.64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4.55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11.82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21.82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31.82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9.09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5.54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73FBB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1.82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073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073F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073FB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95231" w:rsidRDefault="007E2B3E" w:rsidP="007E2B3E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ห้องเรียน </w:t>
            </w:r>
            <w:r w:rsidRPr="001952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1108 </w:t>
            </w: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เครื่องฉาย </w:t>
            </w:r>
            <w:r w:rsidRPr="001952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visual </w:t>
            </w: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เสียบ่อย เครื่องคอมพิวเตอร์ก็ทำงานช้า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7E2B3E" w:rsidP="001952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ทำให้การเรียนการสอนชะงักไปชั่วคราว </w:t>
            </w:r>
            <w:r w:rsidR="001952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บางครั้ง</w:t>
            </w: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ต้องเขียนกระดานแทน</w:t>
            </w:r>
            <w:r w:rsidR="001952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เพราะต้องการให้เกิดความต่อเนื่องซึ่ง</w:t>
            </w: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ไม่มั่นใจว่านักศึกษามองเห็นกระดานกันอย่างทั่วถึงหรือไม่เพราะเป็นห้องเรียนขนาดใหญ่</w:t>
            </w:r>
          </w:p>
          <w:p w:rsidR="00195231" w:rsidRDefault="00195231" w:rsidP="001952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95231" w:rsidRPr="00195231" w:rsidRDefault="00195231" w:rsidP="00195231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การสลับการใช้คอมพิวเตอร์กับเครื่อง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visual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บ่อยครั้งต้องใช้เวลาในการรอค่อนข้างนานเพราะเครื่องคอมพิวเตอร์ทำงานช้ามาก</w:t>
            </w: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073FBB" w:rsidRPr="003E6399" w:rsidRDefault="00073FBB" w:rsidP="00073FBB">
            <w:pPr>
              <w:shd w:val="clear" w:color="auto" w:fill="FFFFFF"/>
              <w:spacing w:after="107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3E6399">
              <w:rPr>
                <w:i/>
                <w:iCs/>
                <w:color w:val="333333"/>
                <w:sz w:val="48"/>
                <w:cs/>
              </w:rPr>
              <w:t>ระบบประเมินการเรียนการสอน</w:t>
            </w:r>
            <w:r w:rsidRPr="003E6399">
              <w:rPr>
                <w:rFonts w:ascii="Tahoma" w:hAnsi="Tahoma" w:cs="Tahoma"/>
                <w:color w:val="000000"/>
                <w:sz w:val="14"/>
              </w:rPr>
              <w:t> </w:t>
            </w:r>
            <w:r w:rsidRPr="003E6399">
              <w:rPr>
                <w:rFonts w:ascii="Tahoma" w:hAnsi="Tahoma" w:cs="Tahoma"/>
                <w:color w:val="000000"/>
                <w:sz w:val="14"/>
                <w:szCs w:val="14"/>
              </w:rPr>
              <w:br/>
            </w:r>
            <w:r w:rsidRPr="003E6399">
              <w:rPr>
                <w:color w:val="333333"/>
                <w:sz w:val="36"/>
                <w:cs/>
              </w:rPr>
              <w:t>ผลการประเมินสิ่งสนับสนุนและประสิทธิภาพการสอนรายวิชา(ภาพรวม)</w:t>
            </w:r>
          </w:p>
          <w:p w:rsidR="00073FBB" w:rsidRPr="003E6399" w:rsidRDefault="00073FBB" w:rsidP="00073FBB">
            <w:pPr>
              <w:shd w:val="clear" w:color="auto" w:fill="459E00"/>
              <w:rPr>
                <w:rFonts w:ascii="Tahoma" w:hAnsi="Tahoma" w:cs="Tahoma"/>
                <w:color w:val="FFFFFF"/>
                <w:sz w:val="14"/>
                <w:szCs w:val="14"/>
              </w:rPr>
            </w:pPr>
            <w:r w:rsidRPr="003E6399">
              <w:rPr>
                <w:rFonts w:ascii="Tahoma" w:hAnsi="Tahoma" w:cs="Tahoma"/>
                <w:color w:val="FFFFFF"/>
                <w:sz w:val="14"/>
                <w:szCs w:val="14"/>
                <w:cs/>
              </w:rPr>
              <w:t>ข้อมูลผู้ถูกประเมิน</w:t>
            </w:r>
          </w:p>
          <w:p w:rsidR="00073FBB" w:rsidRPr="003E6399" w:rsidRDefault="00073FBB" w:rsidP="00073FBB">
            <w:pPr>
              <w:shd w:val="clear" w:color="auto" w:fill="F5F3E5"/>
              <w:spacing w:after="107"/>
              <w:rPr>
                <w:rFonts w:ascii="Tahoma" w:hAnsi="Tahoma" w:cs="Tahoma"/>
                <w:color w:val="312E25"/>
                <w:sz w:val="14"/>
                <w:szCs w:val="14"/>
              </w:rPr>
            </w:pPr>
            <w:r w:rsidRPr="003E6399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ชื่อรายงาน :</w:t>
            </w:r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สิ่งสนับสนุนการเรียนสอน และประสิทธิภาพการเรียนการสอน</w:t>
            </w:r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</w:rPr>
              <w:t xml:space="preserve">  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ประจำปีการศึกษา :</w:t>
            </w:r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</w:rPr>
              <w:t>2/2556</w:t>
            </w:r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ชื่อรายวิชาที่ถูกประเมิน :</w:t>
            </w:r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ชีวเคมีเบื้องต้น(คม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</w:rPr>
              <w:t>320)</w:t>
            </w:r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ชื่ออาจารย์ที่ถูกประเมิน :</w:t>
            </w:r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ผู้ช่วยศาสตราจารย์ ดร.ชุติมา คงจรูญ</w:t>
            </w:r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กลุ่มนักศึกษาที่เข้าประเมิน :</w:t>
            </w:r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ปริญญาตรี</w:t>
            </w:r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ภาค</w:t>
            </w:r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ปกติ</w:t>
            </w:r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</w:rPr>
              <w:t> </w:t>
            </w:r>
            <w:proofErr w:type="spellStart"/>
            <w:r w:rsidRPr="003E6399">
              <w:rPr>
                <w:rFonts w:ascii="Tahoma" w:hAnsi="Tahoma" w:cs="Tahoma"/>
                <w:color w:val="312E25"/>
                <w:sz w:val="14"/>
                <w:szCs w:val="14"/>
              </w:rPr>
              <w:t>Secton</w:t>
            </w:r>
            <w:proofErr w:type="spellEnd"/>
            <w:r w:rsidRPr="003E6399">
              <w:rPr>
                <w:rFonts w:ascii="Tahoma" w:hAnsi="Tahoma" w:cs="Tahoma"/>
                <w:color w:val="312E25"/>
                <w:sz w:val="14"/>
              </w:rPr>
              <w:t> </w:t>
            </w:r>
            <w:r w:rsidRPr="003E6399">
              <w:rPr>
                <w:rFonts w:ascii="Tahoma" w:hAnsi="Tahoma" w:cs="Tahoma"/>
                <w:color w:val="312E25"/>
                <w:sz w:val="14"/>
                <w:szCs w:val="14"/>
              </w:rPr>
              <w:t>4</w:t>
            </w:r>
          </w:p>
          <w:p w:rsidR="00073FBB" w:rsidRPr="003E6399" w:rsidRDefault="00073FBB" w:rsidP="00073FBB">
            <w:pPr>
              <w:shd w:val="clear" w:color="auto" w:fill="FFFFFF"/>
              <w:spacing w:after="43"/>
              <w:rPr>
                <w:rFonts w:ascii="Tahoma" w:hAnsi="Tahoma" w:cs="Tahoma"/>
                <w:b/>
                <w:bCs/>
                <w:color w:val="003300"/>
                <w:szCs w:val="22"/>
              </w:rPr>
            </w:pPr>
            <w:r w:rsidRPr="003E6399">
              <w:rPr>
                <w:rFonts w:ascii="Tahoma" w:hAnsi="Tahoma" w:cs="Tahoma"/>
                <w:b/>
                <w:bCs/>
                <w:color w:val="003300"/>
                <w:szCs w:val="22"/>
                <w:cs/>
              </w:rPr>
              <w:t>กราฟแสดงผลการประเมิน</w:t>
            </w:r>
          </w:p>
          <w:p w:rsidR="00073FBB" w:rsidRPr="003E6399" w:rsidRDefault="00073FBB" w:rsidP="00073FBB">
            <w:pPr>
              <w:shd w:val="clear" w:color="auto" w:fill="FFFFFF"/>
              <w:spacing w:after="107"/>
              <w:rPr>
                <w:rFonts w:ascii="Tahoma" w:hAnsi="Tahoma" w:cs="Tahoma"/>
                <w:b/>
                <w:bCs/>
                <w:color w:val="003300"/>
                <w:szCs w:val="22"/>
              </w:rPr>
            </w:pPr>
            <w:r w:rsidRPr="003E6399">
              <w:rPr>
                <w:rFonts w:ascii="Tahoma" w:hAnsi="Tahoma" w:cs="Tahoma"/>
                <w:b/>
                <w:bCs/>
                <w:color w:val="003300"/>
                <w:szCs w:val="22"/>
                <w:cs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90"/>
              <w:gridCol w:w="455"/>
              <w:gridCol w:w="455"/>
              <w:gridCol w:w="455"/>
              <w:gridCol w:w="455"/>
              <w:gridCol w:w="455"/>
              <w:gridCol w:w="460"/>
              <w:gridCol w:w="455"/>
              <w:gridCol w:w="460"/>
              <w:gridCol w:w="455"/>
              <w:gridCol w:w="460"/>
              <w:gridCol w:w="455"/>
              <w:gridCol w:w="462"/>
            </w:tblGrid>
            <w:tr w:rsidR="00073FBB" w:rsidRPr="003E6399" w:rsidTr="009A6237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ผลการประเมิน</w:t>
                  </w:r>
                </w:p>
              </w:tc>
            </w:tr>
            <w:tr w:rsidR="00073FBB" w:rsidRPr="003E6399" w:rsidTr="009A6237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073FBB" w:rsidRPr="003E6399" w:rsidRDefault="00073FBB" w:rsidP="009A6237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ผลรวมทั้งหมด</w:t>
                  </w:r>
                </w:p>
              </w:tc>
            </w:tr>
            <w:tr w:rsidR="00073FBB" w:rsidRPr="003E6399" w:rsidTr="009A6237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073FBB" w:rsidRPr="003E6399" w:rsidRDefault="00073FBB" w:rsidP="009A6237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Mean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2.75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13.76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61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55.96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27.52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4.08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0.92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0.92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15.60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55.05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27.52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4.07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15.60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54.13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28.44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4.09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17.43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52.29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28.44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4.07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จัดการเรียนการสอนตามรายละเอียดของรายวิชา(มคอ.</w:t>
                  </w:r>
                  <w:r w:rsidRPr="003E6399">
                    <w:rPr>
                      <w:rFonts w:ascii="Angsana New" w:hAnsi="Angsana New"/>
                      <w:sz w:val="28"/>
                    </w:rPr>
                    <w:t xml:space="preserve">3) </w:t>
                  </w: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18.35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53.21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28.44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4.10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16.51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52.29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31.19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4.15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16.51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53.21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30.28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4.14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0.92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15.60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52.29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31.19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4.14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17.43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51.38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31.19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4.14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18.35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50.46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31.19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4.13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lastRenderedPageBreak/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0.92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16.51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52.29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30.28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4.11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18.35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51.38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30.28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4.12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0.92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17.43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50.46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31.19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4.12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18.35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50.46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31.19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4.13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0.92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18.35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49.54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31.19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4.11</w:t>
                  </w:r>
                </w:p>
              </w:tc>
            </w:tr>
            <w:tr w:rsidR="00073FBB" w:rsidRPr="003E6399" w:rsidTr="009A6237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  <w:cs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17.43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54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49.54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33.03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109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073FBB" w:rsidRPr="003E6399" w:rsidRDefault="00073FBB" w:rsidP="009A6237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3E6399">
                    <w:rPr>
                      <w:rFonts w:ascii="Angsana New" w:hAnsi="Angsana New"/>
                      <w:sz w:val="28"/>
                    </w:rPr>
                    <w:t>4.16</w:t>
                  </w:r>
                </w:p>
              </w:tc>
            </w:tr>
            <w:tr w:rsidR="00073FBB" w:rsidRPr="003E6399" w:rsidTr="009A6237">
              <w:trPr>
                <w:trHeight w:val="269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jc w:val="right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0.11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0.63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296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16.97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52.12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526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30.16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1744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073FBB" w:rsidRPr="003E6399" w:rsidRDefault="00073FBB" w:rsidP="009A6237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E639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4.12</w:t>
                  </w:r>
                </w:p>
              </w:tc>
            </w:tr>
          </w:tbl>
          <w:p w:rsidR="00870669" w:rsidRDefault="00870669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073FBB" w:rsidRPr="0062675D" w:rsidRDefault="00073FBB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  <w:r w:rsidRPr="00073FB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lastRenderedPageBreak/>
              <w:drawing>
                <wp:inline distT="0" distB="0" distL="0" distR="0">
                  <wp:extent cx="6340852" cy="5781675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0852" cy="578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7E2B3E">
        <w:rPr>
          <w:rFonts w:ascii="TH SarabunPSK" w:hAnsi="TH SarabunPSK" w:cs="TH SarabunPSK" w:hint="cs"/>
          <w:sz w:val="32"/>
          <w:szCs w:val="32"/>
          <w:cs/>
          <w:lang w:bidi="th-TH"/>
        </w:rPr>
        <w:t>ผศ. ดร. ชุติมา คงจรูญ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7E2B3E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E2B3E">
        <w:rPr>
          <w:rFonts w:ascii="TH SarabunPSK" w:hAnsi="TH SarabunPSK" w:cs="TH SarabunPSK"/>
          <w:sz w:val="32"/>
          <w:szCs w:val="32"/>
          <w:lang w:val="en-US" w:bidi="th-TH"/>
        </w:rPr>
        <w:t>24</w:t>
      </w:r>
      <w:r w:rsidR="007E2B3E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7E2B3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7E2B3E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7E2B3E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DD6" w:rsidRDefault="005A5DD6">
      <w:r>
        <w:separator/>
      </w:r>
    </w:p>
  </w:endnote>
  <w:endnote w:type="continuationSeparator" w:id="0">
    <w:p w:rsidR="005A5DD6" w:rsidRDefault="005A5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F2" w:rsidRDefault="00D34381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C4BF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C4BF2" w:rsidRDefault="00BC4BF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F2" w:rsidRPr="0062675D" w:rsidRDefault="00BC4BF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BC4BF2" w:rsidRDefault="00BC4BF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DD6" w:rsidRDefault="005A5DD6">
      <w:r>
        <w:separator/>
      </w:r>
    </w:p>
  </w:footnote>
  <w:footnote w:type="continuationSeparator" w:id="0">
    <w:p w:rsidR="005A5DD6" w:rsidRDefault="005A5D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F2" w:rsidRDefault="00D34381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C4BF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C4BF2" w:rsidRDefault="00BC4BF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F2" w:rsidRPr="004A54AE" w:rsidRDefault="00D34381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BC4BF2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073FBB">
      <w:rPr>
        <w:rStyle w:val="a8"/>
        <w:rFonts w:ascii="TH SarabunPSK" w:hAnsi="TH SarabunPSK" w:cs="TH SarabunPSK"/>
        <w:noProof/>
      </w:rPr>
      <w:t>12</w:t>
    </w:r>
    <w:r w:rsidRPr="004A54AE">
      <w:rPr>
        <w:rStyle w:val="a8"/>
        <w:rFonts w:ascii="TH SarabunPSK" w:hAnsi="TH SarabunPSK" w:cs="TH SarabunPSK"/>
      </w:rPr>
      <w:fldChar w:fldCharType="end"/>
    </w:r>
  </w:p>
  <w:p w:rsidR="00BC4BF2" w:rsidRPr="0062675D" w:rsidRDefault="00BC4BF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3FBB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95231"/>
    <w:rsid w:val="001D5CD1"/>
    <w:rsid w:val="0020081E"/>
    <w:rsid w:val="00272DD5"/>
    <w:rsid w:val="002D01EC"/>
    <w:rsid w:val="002F0446"/>
    <w:rsid w:val="0032057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A5DD6"/>
    <w:rsid w:val="005B1094"/>
    <w:rsid w:val="005C58D0"/>
    <w:rsid w:val="00606803"/>
    <w:rsid w:val="0062675D"/>
    <w:rsid w:val="00630D37"/>
    <w:rsid w:val="0068043A"/>
    <w:rsid w:val="007916A2"/>
    <w:rsid w:val="007C1C98"/>
    <w:rsid w:val="007D49DA"/>
    <w:rsid w:val="007E2B3E"/>
    <w:rsid w:val="007E441E"/>
    <w:rsid w:val="007F3866"/>
    <w:rsid w:val="008237C1"/>
    <w:rsid w:val="00870669"/>
    <w:rsid w:val="009371EB"/>
    <w:rsid w:val="00964655"/>
    <w:rsid w:val="009B25AE"/>
    <w:rsid w:val="00AC54F5"/>
    <w:rsid w:val="00AF76C9"/>
    <w:rsid w:val="00B21F85"/>
    <w:rsid w:val="00B65EBC"/>
    <w:rsid w:val="00BB0992"/>
    <w:rsid w:val="00BC4BF2"/>
    <w:rsid w:val="00C23AAA"/>
    <w:rsid w:val="00C54869"/>
    <w:rsid w:val="00C5536B"/>
    <w:rsid w:val="00CA7F68"/>
    <w:rsid w:val="00CD5965"/>
    <w:rsid w:val="00D13906"/>
    <w:rsid w:val="00D34381"/>
    <w:rsid w:val="00DE24BC"/>
    <w:rsid w:val="00E165B5"/>
    <w:rsid w:val="00E355B7"/>
    <w:rsid w:val="00E55C74"/>
    <w:rsid w:val="00E67CFE"/>
    <w:rsid w:val="00E7351D"/>
    <w:rsid w:val="00E83DDC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6"/>
    <o:shapelayout v:ext="edit">
      <o:idmap v:ext="edit" data="1"/>
      <o:rules v:ext="edit">
        <o:r id="V:Rule5" type="connector" idref="#_x0000_s1050"/>
        <o:r id="V:Rule6" type="connector" idref="#_x0000_s1059"/>
        <o:r id="V:Rule7" type="connector" idref="#_x0000_s1066"/>
        <o:r id="V:Rule8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2059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IT_MJU</cp:lastModifiedBy>
  <cp:revision>4</cp:revision>
  <cp:lastPrinted>2010-10-08T06:38:00Z</cp:lastPrinted>
  <dcterms:created xsi:type="dcterms:W3CDTF">2014-03-14T07:39:00Z</dcterms:created>
  <dcterms:modified xsi:type="dcterms:W3CDTF">2014-03-24T04:27:00Z</dcterms:modified>
</cp:coreProperties>
</file>